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February 26, 2016</w:t>
        <w:tab/>
        <w:tab/>
        <w:tab/>
        <w:tab/>
        <w:tab/>
        <w:tab/>
        <w:t xml:space="preserve">Harris Patriot Press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Congratulations to our February Character First Students:</w:t>
      </w:r>
    </w:p>
    <w:tbl>
      <w:tblPr>
        <w:tblStyle w:val="Table1"/>
        <w:bidi w:val="0"/>
        <w:tblW w:w="288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2880"/>
        <w:tblGridChange w:id="0">
          <w:tblGrid>
            <w:gridCol w:w="2880"/>
          </w:tblGrid>
        </w:tblGridChange>
      </w:tblGrid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Connor Landis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Callie Caldwell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Izabella Lyons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Izabella Alexander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Taylor Robbins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Marly King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Kaiya Andrews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Ava Clevenger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Chloe Gardner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Austyn Russell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Cole Mullins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Layla Henderson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Kendall Schnecker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Kyley Greer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Jocey Marvin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Congratulations to our February Authors of the Month:</w:t>
      </w:r>
    </w:p>
    <w:tbl>
      <w:tblPr>
        <w:tblStyle w:val="Table2"/>
        <w:bidi w:val="0"/>
        <w:tblW w:w="2715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2715"/>
        <w:tblGridChange w:id="0">
          <w:tblGrid>
            <w:gridCol w:w="2715"/>
          </w:tblGrid>
        </w:tblGridChange>
      </w:tblGrid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Jayla Pleak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Cullen Anderson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Sophia Henderson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Lillimae Vasquez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Connor Clements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Elizabeth Dotson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Nolan Greulich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DreeLynn Spencer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Aili Bates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Veronica Reier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Wyatt Hampton-Lawer</w:t>
            </w:r>
          </w:p>
        </w:tc>
      </w:tr>
      <w:tr>
        <w:trPr>
          <w:trHeight w:val="240" w:hRule="atLeast"/>
        </w:trP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Maycee Stanger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Josie White</w:t>
            </w:r>
          </w:p>
        </w:tc>
      </w:tr>
      <w:tr>
        <w:tc>
          <w:tcPr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Lillee Spears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Upcoming Dates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Tuesday, March 1-Monday, March 7</w:t>
        <w:tab/>
        <w:t xml:space="preserve">ISTEP+ Test for all third graders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Wednesday, March 9</w:t>
        <w:tab/>
        <w:tab/>
        <w:tab/>
        <w:tab/>
        <w:t xml:space="preserve">PTO Meeting 2:30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Monday, March 14-Wed., March 16</w:t>
        <w:tab/>
        <w:tab/>
        <w:t xml:space="preserve">IREAD Test for all third graders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  <w:t xml:space="preserve">Monday, March 21</w:t>
        <w:tab/>
        <w:tab/>
        <w:tab/>
        <w:tab/>
        <w:t xml:space="preserve">Spring Break Begins </w:t>
      </w:r>
      <w:r w:rsidDel="00000000" w:rsidR="00000000" w:rsidRPr="00000000">
        <w:rPr>
          <w:sz w:val="16"/>
          <w:szCs w:val="16"/>
          <w:rtl w:val="0"/>
        </w:rPr>
        <w:t xml:space="preserve">(If there are no snow day </w:t>
      </w:r>
    </w:p>
    <w:p w:rsidR="00000000" w:rsidDel="00000000" w:rsidP="00000000" w:rsidRDefault="00000000" w:rsidRPr="00000000">
      <w:pPr>
        <w:ind w:left="4320" w:firstLine="720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makeups.)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  <w:t xml:space="preserve">Monday, April 4</w:t>
        <w:tab/>
        <w:tab/>
        <w:tab/>
        <w:tab/>
        <w:t xml:space="preserve">School Resumes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tl w:val="0"/>
        </w:rPr>
        <w:t xml:space="preserve">Tuesday, April 5</w:t>
        <w:tab/>
        <w:tab/>
        <w:tab/>
        <w:tab/>
        <w:t xml:space="preserve">Spring Pictures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ISTEP+ and IREAD Helpful Hints for Third Grade Parents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Don’t schedule any appointments on testing days.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Make sure your child goes to bed to ensure that he/she will receive at least 8 hours of sleep each night.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 televisions, video games or other distractions from his/her bedroom to ensure they have uninterrupted sleep.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your student eats a healthy breakfast before school.  We will provide snacks at school during testing.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Encourage your student to take his/her time on the test.  They are given plenty of time to complete the test.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positive about the test!  Don’t put undue pressure on your student’s performance.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Harris staff has worked very hard to prepare our third graders.  We are confident that they will do very well!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